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03" w:rsidRDefault="00DE6B03" w:rsidP="00DE6B03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B03" w:rsidRDefault="00DE6B03" w:rsidP="00D534E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E34" w:rsidRDefault="00DE6B03" w:rsidP="00DE6B03">
      <w:pPr>
        <w:contextualSpacing/>
        <w:jc w:val="right"/>
        <w:rPr>
          <w:rStyle w:val="a4"/>
          <w:b w:val="0"/>
          <w:lang w:val="ru-RU"/>
        </w:rPr>
      </w:pPr>
      <w:proofErr w:type="spellStart"/>
      <w:r w:rsidRPr="00524E34">
        <w:rPr>
          <w:rStyle w:val="a4"/>
        </w:rPr>
        <w:t>Утверждаю</w:t>
      </w:r>
      <w:proofErr w:type="spellEnd"/>
      <w:r w:rsidR="00524E34">
        <w:rPr>
          <w:rStyle w:val="a4"/>
          <w:b w:val="0"/>
          <w:lang w:val="ru-RU"/>
        </w:rPr>
        <w:t>:</w:t>
      </w:r>
    </w:p>
    <w:p w:rsidR="00DE6B03" w:rsidRPr="00524E34" w:rsidRDefault="00DE6B03" w:rsidP="00DE6B03">
      <w:pPr>
        <w:contextualSpacing/>
        <w:jc w:val="right"/>
        <w:rPr>
          <w:rStyle w:val="a4"/>
          <w:b w:val="0"/>
        </w:rPr>
      </w:pPr>
      <w:r w:rsidRPr="00524E34">
        <w:rPr>
          <w:rStyle w:val="a4"/>
          <w:b w:val="0"/>
        </w:rPr>
        <w:t xml:space="preserve"> </w:t>
      </w:r>
    </w:p>
    <w:p w:rsidR="00DE6B03" w:rsidRPr="00524E34" w:rsidRDefault="00524E34" w:rsidP="00DE6B03">
      <w:pPr>
        <w:contextualSpacing/>
        <w:jc w:val="right"/>
        <w:rPr>
          <w:rStyle w:val="a4"/>
          <w:b w:val="0"/>
        </w:rPr>
      </w:pPr>
      <w:proofErr w:type="spellStart"/>
      <w:r w:rsidRPr="00524E34">
        <w:rPr>
          <w:rStyle w:val="a4"/>
          <w:b w:val="0"/>
        </w:rPr>
        <w:t>Врио</w:t>
      </w:r>
      <w:proofErr w:type="spellEnd"/>
      <w:r w:rsidRPr="00524E34">
        <w:rPr>
          <w:rStyle w:val="a4"/>
          <w:b w:val="0"/>
        </w:rPr>
        <w:t xml:space="preserve"> </w:t>
      </w:r>
      <w:proofErr w:type="spellStart"/>
      <w:r w:rsidR="00DE6B03" w:rsidRPr="00524E34">
        <w:rPr>
          <w:rStyle w:val="a4"/>
          <w:b w:val="0"/>
        </w:rPr>
        <w:t>директора</w:t>
      </w:r>
      <w:proofErr w:type="spellEnd"/>
      <w:r w:rsidR="00DE6B03" w:rsidRPr="00524E34">
        <w:rPr>
          <w:rStyle w:val="a4"/>
          <w:b w:val="0"/>
        </w:rPr>
        <w:t xml:space="preserve"> </w:t>
      </w:r>
      <w:proofErr w:type="spellStart"/>
      <w:r w:rsidR="00DE6B03" w:rsidRPr="00524E34">
        <w:rPr>
          <w:rStyle w:val="a4"/>
          <w:b w:val="0"/>
        </w:rPr>
        <w:t>школы</w:t>
      </w:r>
      <w:proofErr w:type="spellEnd"/>
      <w:r w:rsidR="00DE6B03" w:rsidRPr="00524E34">
        <w:rPr>
          <w:rStyle w:val="a4"/>
          <w:b w:val="0"/>
        </w:rPr>
        <w:t xml:space="preserve"> </w:t>
      </w:r>
    </w:p>
    <w:p w:rsidR="00DE6B03" w:rsidRPr="00524E34" w:rsidRDefault="00524E34" w:rsidP="00524E34">
      <w:pPr>
        <w:contextualSpacing/>
        <w:jc w:val="right"/>
        <w:rPr>
          <w:rStyle w:val="a4"/>
          <w:b w:val="0"/>
        </w:rPr>
      </w:pPr>
      <w:r w:rsidRPr="00524E34">
        <w:rPr>
          <w:rStyle w:val="a4"/>
          <w:b w:val="0"/>
        </w:rPr>
        <w:t>МКОУ «</w:t>
      </w:r>
      <w:proofErr w:type="spellStart"/>
      <w:r w:rsidRPr="00524E34">
        <w:rPr>
          <w:rStyle w:val="a4"/>
          <w:b w:val="0"/>
        </w:rPr>
        <w:t>Хупринска</w:t>
      </w:r>
      <w:r w:rsidR="00DE6B03" w:rsidRPr="00524E34">
        <w:rPr>
          <w:rStyle w:val="a4"/>
          <w:b w:val="0"/>
        </w:rPr>
        <w:t>я</w:t>
      </w:r>
      <w:proofErr w:type="spellEnd"/>
      <w:r w:rsidR="00DE6B03" w:rsidRPr="00524E34">
        <w:rPr>
          <w:rStyle w:val="a4"/>
          <w:b w:val="0"/>
        </w:rPr>
        <w:t xml:space="preserve"> СОШ»</w:t>
      </w:r>
    </w:p>
    <w:p w:rsidR="00DE6B03" w:rsidRPr="00524E34" w:rsidRDefault="00DE6B03" w:rsidP="00DE6B03">
      <w:pPr>
        <w:contextualSpacing/>
        <w:jc w:val="right"/>
        <w:rPr>
          <w:rStyle w:val="a4"/>
          <w:b w:val="0"/>
        </w:rPr>
      </w:pPr>
    </w:p>
    <w:p w:rsidR="00DE6B03" w:rsidRPr="00524E34" w:rsidRDefault="00DE6B03" w:rsidP="00DE6B03">
      <w:pPr>
        <w:contextualSpacing/>
        <w:jc w:val="right"/>
        <w:rPr>
          <w:rStyle w:val="a4"/>
          <w:b w:val="0"/>
        </w:rPr>
      </w:pPr>
      <w:r w:rsidRPr="00524E34">
        <w:rPr>
          <w:rStyle w:val="a4"/>
          <w:b w:val="0"/>
        </w:rPr>
        <w:t>------------------</w:t>
      </w:r>
      <w:r w:rsidR="00524E34" w:rsidRPr="00524E34">
        <w:rPr>
          <w:rStyle w:val="a4"/>
          <w:b w:val="0"/>
        </w:rPr>
        <w:t>М.Г.</w:t>
      </w:r>
      <w:r w:rsidR="00524E34">
        <w:rPr>
          <w:rStyle w:val="a4"/>
          <w:b w:val="0"/>
          <w:lang w:val="ru-RU"/>
        </w:rPr>
        <w:t xml:space="preserve"> </w:t>
      </w:r>
      <w:bookmarkStart w:id="0" w:name="_GoBack"/>
      <w:bookmarkEnd w:id="0"/>
      <w:proofErr w:type="spellStart"/>
      <w:r w:rsidR="00524E34" w:rsidRPr="00524E34">
        <w:rPr>
          <w:rStyle w:val="a4"/>
          <w:b w:val="0"/>
        </w:rPr>
        <w:t>Хайбулаев</w:t>
      </w:r>
      <w:proofErr w:type="spellEnd"/>
    </w:p>
    <w:p w:rsidR="00DE6B03" w:rsidRPr="00524E34" w:rsidRDefault="00DE6B03" w:rsidP="00DE6B03">
      <w:pPr>
        <w:contextualSpacing/>
        <w:jc w:val="right"/>
        <w:rPr>
          <w:rStyle w:val="a4"/>
          <w:b w:val="0"/>
        </w:rPr>
      </w:pPr>
    </w:p>
    <w:p w:rsidR="00DE6B03" w:rsidRPr="00524E34" w:rsidRDefault="00524E34" w:rsidP="00DE6B03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Style w:val="a4"/>
          <w:b w:val="0"/>
        </w:rPr>
        <w:t>При</w:t>
      </w:r>
      <w:r w:rsidRPr="00524E34">
        <w:rPr>
          <w:rStyle w:val="a4"/>
          <w:b w:val="0"/>
        </w:rPr>
        <w:t>каз</w:t>
      </w:r>
      <w:proofErr w:type="spellEnd"/>
      <w:r w:rsidRPr="00524E34">
        <w:rPr>
          <w:rStyle w:val="a4"/>
          <w:b w:val="0"/>
        </w:rPr>
        <w:t xml:space="preserve"> №44 </w:t>
      </w:r>
      <w:proofErr w:type="spellStart"/>
      <w:r w:rsidRPr="00524E34">
        <w:rPr>
          <w:rStyle w:val="a4"/>
          <w:b w:val="0"/>
        </w:rPr>
        <w:t>от</w:t>
      </w:r>
      <w:proofErr w:type="spellEnd"/>
      <w:r w:rsidRPr="00524E34">
        <w:rPr>
          <w:rStyle w:val="a4"/>
          <w:b w:val="0"/>
        </w:rPr>
        <w:t xml:space="preserve"> 24</w:t>
      </w:r>
      <w:r w:rsidR="00DE6B03" w:rsidRPr="00524E34">
        <w:rPr>
          <w:rStyle w:val="a4"/>
          <w:b w:val="0"/>
          <w:lang w:val="ru-RU"/>
        </w:rPr>
        <w:t>.06.2024 г</w:t>
      </w:r>
      <w:r w:rsidR="00DE6B03" w:rsidRPr="00524E3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E6B03" w:rsidRPr="00DE6B03" w:rsidRDefault="00DE6B03" w:rsidP="00D534E7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4E34" w:rsidRDefault="00DE6B03" w:rsidP="00D534E7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Положение</w:t>
      </w:r>
    </w:p>
    <w:p w:rsidR="00786388" w:rsidRPr="00524E34" w:rsidRDefault="00DE6B03" w:rsidP="00D534E7">
      <w:pPr>
        <w:contextualSpacing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sz w:val="24"/>
          <w:szCs w:val="28"/>
          <w:lang w:val="ru-RU"/>
        </w:rPr>
        <w:br/>
      </w: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о Совете </w:t>
      </w:r>
      <w:r w:rsidR="00D534E7"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школьного музея </w:t>
      </w:r>
      <w:r w:rsid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Дидо</w:t>
      </w:r>
      <w:proofErr w:type="spellEnd"/>
      <w:r w:rsidR="00D534E7"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» МКОУ </w:t>
      </w:r>
      <w:r w:rsid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Хупринская</w:t>
      </w:r>
      <w:proofErr w:type="spellEnd"/>
      <w:r w:rsidR="00D534E7"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СОШ»  </w:t>
      </w:r>
    </w:p>
    <w:p w:rsidR="00786388" w:rsidRPr="00524E34" w:rsidRDefault="00DE6B03" w:rsidP="00524E34">
      <w:pPr>
        <w:pStyle w:val="a5"/>
        <w:numPr>
          <w:ilvl w:val="0"/>
          <w:numId w:val="2"/>
        </w:numPr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Общие положения</w:t>
      </w:r>
    </w:p>
    <w:p w:rsidR="00524E34" w:rsidRPr="00524E34" w:rsidRDefault="00524E34" w:rsidP="00524E34">
      <w:pPr>
        <w:pStyle w:val="a5"/>
        <w:rPr>
          <w:rFonts w:hAnsi="Times New Roman" w:cs="Times New Roman"/>
          <w:color w:val="000000"/>
          <w:sz w:val="24"/>
          <w:szCs w:val="28"/>
          <w:lang w:val="ru-RU"/>
        </w:rPr>
      </w:pP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1.1.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Настоящее Положение о Совете 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 школьного 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музея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</w:t>
      </w:r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Дидо</w:t>
      </w:r>
      <w:proofErr w:type="spellEnd"/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>»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МКОУ </w:t>
      </w:r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Хупринс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>кая</w:t>
      </w:r>
      <w:proofErr w:type="spellEnd"/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СОШ» разработано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в соответствии с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Федеральным законом от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29.12.2012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№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273-ФЗ «Об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образовании в Российской Федерации».</w:t>
      </w:r>
    </w:p>
    <w:p w:rsidR="00D534E7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1.2. Совет музея является консультативно-совещательным органом, который организует и координирует работу музея образовательной организации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в соответствии с его целями и задачами, указанными в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Положении 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о школьный музей </w:t>
      </w:r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Дидо</w:t>
      </w:r>
      <w:proofErr w:type="spellEnd"/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» МКОУ </w:t>
      </w:r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Хупринская</w:t>
      </w:r>
      <w:proofErr w:type="spellEnd"/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СОШ»  </w:t>
      </w:r>
    </w:p>
    <w:p w:rsidR="00786388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1.3. Состав Совета музея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</w:t>
      </w:r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r w:rsidR="00524E34">
        <w:rPr>
          <w:rFonts w:hAnsi="Times New Roman" w:cs="Times New Roman"/>
          <w:color w:val="000000"/>
          <w:sz w:val="24"/>
          <w:szCs w:val="28"/>
          <w:lang w:val="ru-RU"/>
        </w:rPr>
        <w:t>Дидо</w:t>
      </w:r>
      <w:proofErr w:type="spellEnd"/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>»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избирается в начале каждого учебного года и утверждается приказом руководителя образовательной организации.</w:t>
      </w:r>
    </w:p>
    <w:p w:rsidR="00524E34" w:rsidRPr="00524E34" w:rsidRDefault="00524E34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</w:p>
    <w:p w:rsidR="00786388" w:rsidRPr="00524E34" w:rsidRDefault="00DE6B03">
      <w:pPr>
        <w:contextualSpacing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2. Организация деятельности Совета музея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2.1. Совет музея создается из числа обучающихся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5-10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 xml:space="preserve"> классов, педагогов, родителей обучающихся, а также представителей из числа ветеранов </w:t>
      </w:r>
      <w:r w:rsidR="00D534E7" w:rsidRPr="00524E34">
        <w:rPr>
          <w:rFonts w:hAnsi="Times New Roman" w:cs="Times New Roman"/>
          <w:color w:val="000000"/>
          <w:sz w:val="24"/>
          <w:szCs w:val="28"/>
          <w:lang w:val="ru-RU"/>
        </w:rPr>
        <w:t>села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, общественных организаций, музейного сообщества. Общий состав Совета музея –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от 10 до 15 человек.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2.2. Участие в составе Совета музея носит добровольный характер и осуществляется на общественных началах, то есть безвозмездно.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2.3. Совет музея проводит заседания не реже одного раза в четверть,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в соответствии с планом работы Совета музея.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2.4. При рассмотрении отдельных вопросов на заседания Совета музея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с правом совещательного голоса.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2.5. Время, место и повестка дня заседания Совета музея доводится до сведения членов Совета музея не позднее, чем за 3 рабочих дня до его проведения.</w:t>
      </w:r>
    </w:p>
    <w:p w:rsidR="00786388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2.6. Решения Совета музея носят рекомендательный характер и принимаются большинством голосов от числа присутствующих на заседании.</w:t>
      </w:r>
    </w:p>
    <w:p w:rsidR="00524E34" w:rsidRPr="00524E34" w:rsidRDefault="00524E34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</w:p>
    <w:p w:rsidR="00786388" w:rsidRPr="00524E34" w:rsidRDefault="00DE6B03">
      <w:pPr>
        <w:contextualSpacing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3. Руководство деятельностью Совета музея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3.1. Общее руководство деятельностью Совета музея осуществляет руководитель музея.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3.2. Непосредственное руководство деятельностью Совета музея осуществляет председатель Совета музея, избираемый членами Совета музея ежегодно, в начале учебного года.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3.3. Текущую работу осуществляет Совет музея.</w:t>
      </w:r>
    </w:p>
    <w:p w:rsidR="00DE6B03" w:rsidRPr="00524E34" w:rsidRDefault="00DE6B0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786388" w:rsidRPr="00524E34" w:rsidRDefault="00DE6B03">
      <w:pPr>
        <w:contextualSpacing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4. Функции Совета музея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4.1. Основными функциями Совета музея являются: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разработка и представление на согласование плана работы музея на очередной учебный год;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содействие и участие в систематическом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пополнении фондов музея, в том числе путем поисковой работы, походов и экспедиций;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инициирование участия обучающихся в историко-краеведческих, исследовательских конкурсах;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</w:rPr>
      </w:pPr>
      <w:proofErr w:type="spellStart"/>
      <w:r w:rsidRPr="00524E34">
        <w:rPr>
          <w:rFonts w:hAnsi="Times New Roman" w:cs="Times New Roman"/>
          <w:color w:val="000000"/>
          <w:sz w:val="24"/>
          <w:szCs w:val="28"/>
        </w:rPr>
        <w:t>экскурсионно-лекторская</w:t>
      </w:r>
      <w:proofErr w:type="spellEnd"/>
      <w:r w:rsidRPr="00524E34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24E34">
        <w:rPr>
          <w:rFonts w:hAnsi="Times New Roman" w:cs="Times New Roman"/>
          <w:color w:val="000000"/>
          <w:sz w:val="24"/>
          <w:szCs w:val="28"/>
        </w:rPr>
        <w:t>работа</w:t>
      </w:r>
      <w:proofErr w:type="spellEnd"/>
      <w:r w:rsidRPr="00524E34">
        <w:rPr>
          <w:rFonts w:hAnsi="Times New Roman" w:cs="Times New Roman"/>
          <w:color w:val="000000"/>
          <w:sz w:val="24"/>
          <w:szCs w:val="28"/>
        </w:rPr>
        <w:t>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lastRenderedPageBreak/>
        <w:t>изучение собранного материала и обеспечение его учета и хранение;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содействие в создании экспозиций, стационарных и передвижных выставок;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содействие педагогам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в использовании музейных материалов в образовательном процессе;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организация встреч</w:t>
      </w:r>
      <w:r w:rsidRPr="00524E34">
        <w:rPr>
          <w:rFonts w:hAnsi="Times New Roman" w:cs="Times New Roman"/>
          <w:color w:val="000000"/>
          <w:sz w:val="24"/>
          <w:szCs w:val="28"/>
        </w:rPr>
        <w:t> </w:t>
      </w: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с ветеранами войны и труда;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содействие в организации и проведении музейных мероприятий в рамках учебно-воспитательного процесса;</w:t>
      </w:r>
    </w:p>
    <w:p w:rsidR="00786388" w:rsidRPr="00524E34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установление сотрудничества с другими школьными и государственными музеями;</w:t>
      </w:r>
    </w:p>
    <w:p w:rsidR="00786388" w:rsidRDefault="00DE6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оформление и заполнение сайта музея в сети «Интернет».</w:t>
      </w:r>
    </w:p>
    <w:p w:rsidR="00524E34" w:rsidRPr="00524E34" w:rsidRDefault="00524E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</w:p>
    <w:p w:rsidR="00786388" w:rsidRPr="00524E34" w:rsidRDefault="00DE6B03">
      <w:pPr>
        <w:contextualSpacing/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5. Документация и отчетность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5.1. Итоги своей деятельности Совет музея представляет на заседаниях Педагогического и Управляющего советов в конце учебного года.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5.2. В ходе своей деятельности Совет музея ведет протоколы заседаний Совета музея, годовой и промежуточные отчеты, разрабатывает план работы музея.</w:t>
      </w:r>
    </w:p>
    <w:p w:rsidR="00786388" w:rsidRPr="00524E34" w:rsidRDefault="00DE6B03">
      <w:pPr>
        <w:contextualSpacing/>
        <w:rPr>
          <w:rFonts w:hAnsi="Times New Roman" w:cs="Times New Roman"/>
          <w:color w:val="000000"/>
          <w:sz w:val="24"/>
          <w:szCs w:val="28"/>
          <w:lang w:val="ru-RU"/>
        </w:rPr>
      </w:pPr>
      <w:r w:rsidRPr="00524E34">
        <w:rPr>
          <w:rFonts w:hAnsi="Times New Roman" w:cs="Times New Roman"/>
          <w:color w:val="000000"/>
          <w:sz w:val="24"/>
          <w:szCs w:val="28"/>
          <w:lang w:val="ru-RU"/>
        </w:rPr>
        <w:t>5.3. Протоколы заседаний Совета музея хранятся в образовательной организации в соответствии с правилами делопроизводства.</w:t>
      </w:r>
    </w:p>
    <w:sectPr w:rsidR="00786388" w:rsidRPr="00524E34" w:rsidSect="00524E34">
      <w:pgSz w:w="11907" w:h="16839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D2F9D"/>
    <w:multiLevelType w:val="hybridMultilevel"/>
    <w:tmpl w:val="402C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4E34"/>
    <w:rsid w:val="005A05CE"/>
    <w:rsid w:val="00653AF6"/>
    <w:rsid w:val="00786388"/>
    <w:rsid w:val="00B73A5A"/>
    <w:rsid w:val="00D534E7"/>
    <w:rsid w:val="00DE6B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62E0"/>
  <w15:docId w15:val="{8CA9A89F-7E28-407D-A500-89761C7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524E34"/>
    <w:rPr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524E34"/>
    <w:rPr>
      <w:b/>
      <w:bCs/>
    </w:rPr>
  </w:style>
  <w:style w:type="paragraph" w:styleId="a5">
    <w:name w:val="List Paragraph"/>
    <w:basedOn w:val="a"/>
    <w:uiPriority w:val="34"/>
    <w:qFormat/>
    <w:rsid w:val="0052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2024-06-24T09:12:00Z</dcterms:modified>
</cp:coreProperties>
</file>